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B" w:rsidRDefault="00CF66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30636B" w:rsidRDefault="00CF66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9E" w:rsidRDefault="00E3099E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E3099E" w:rsidRDefault="00E3099E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30636B" w:rsidRDefault="0030636B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30636B" w:rsidRDefault="0030636B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9E" w:rsidRDefault="00E3099E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</w:p>
                          <w:p w:rsidR="00E3099E" w:rsidRDefault="00E3099E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30636B" w:rsidRDefault="0030636B">
                      <w:pPr>
                        <w:pStyle w:val="1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Бывший</w:t>
                      </w:r>
                      <w:proofErr w:type="gramEnd"/>
                    </w:p>
                    <w:p w:rsidR="0030636B" w:rsidRDefault="0030636B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30636B" w:rsidRDefault="0030636B"/>
    <w:p w:rsidR="0030636B" w:rsidRDefault="0030636B"/>
    <w:p w:rsidR="0030636B" w:rsidRDefault="0030636B"/>
    <w:p w:rsidR="0030636B" w:rsidRDefault="0030636B"/>
    <w:p w:rsidR="0030636B" w:rsidRDefault="00CF664B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456055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195" y="21413"/>
                <wp:lineTo x="21195" y="0"/>
                <wp:lineTo x="0" y="0"/>
              </wp:wrapPolygon>
            </wp:wrapThrough>
            <wp:docPr id="52" name="Рисунок 52" descr="Насос АХВ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асос АХВМ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6B" w:rsidRDefault="0030636B"/>
    <w:p w:rsidR="0030636B" w:rsidRDefault="0030636B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</w:t>
      </w:r>
    </w:p>
    <w:p w:rsidR="0030636B" w:rsidRDefault="003826CB">
      <w:pPr>
        <w:pStyle w:val="3"/>
      </w:pPr>
      <w:r>
        <w:t>МАРКИ АХВМС65-50-160</w:t>
      </w:r>
    </w:p>
    <w:p w:rsidR="0030636B" w:rsidRDefault="0030636B"/>
    <w:p w:rsidR="0030636B" w:rsidRDefault="0030636B"/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ind w:firstLine="360"/>
        <w:rPr>
          <w:sz w:val="20"/>
        </w:rPr>
      </w:pP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Эл</w:t>
      </w:r>
      <w:r w:rsidR="003826CB">
        <w:rPr>
          <w:sz w:val="20"/>
        </w:rPr>
        <w:t>ектронасосы марки АХВМС65-50-160</w:t>
      </w:r>
      <w:r>
        <w:rPr>
          <w:sz w:val="20"/>
        </w:rPr>
        <w:t xml:space="preserve"> (в дальнейшем электронасосы) предназначены для перекачивания химич</w:t>
      </w:r>
      <w:r>
        <w:rPr>
          <w:sz w:val="20"/>
        </w:rPr>
        <w:t>е</w:t>
      </w:r>
      <w:r>
        <w:rPr>
          <w:sz w:val="20"/>
        </w:rPr>
        <w:t xml:space="preserve">ски активных и нейтральных жидкостей плотностью </w:t>
      </w:r>
      <w:r w:rsidRPr="00CF664B">
        <w:rPr>
          <w:w w:val="95"/>
          <w:sz w:val="20"/>
        </w:rPr>
        <w:t>не б</w:t>
      </w:r>
      <w:r w:rsidRPr="00CF664B">
        <w:rPr>
          <w:w w:val="95"/>
          <w:sz w:val="20"/>
        </w:rPr>
        <w:t>о</w:t>
      </w:r>
      <w:r w:rsidRPr="00CF664B">
        <w:rPr>
          <w:w w:val="95"/>
          <w:sz w:val="20"/>
        </w:rPr>
        <w:t>лее 1650 кг/м</w:t>
      </w:r>
      <w:r w:rsidRPr="00CF664B">
        <w:rPr>
          <w:w w:val="95"/>
          <w:sz w:val="20"/>
          <w:vertAlign w:val="superscript"/>
        </w:rPr>
        <w:t>3</w:t>
      </w:r>
      <w:r w:rsidRPr="00CF664B">
        <w:rPr>
          <w:w w:val="95"/>
          <w:sz w:val="20"/>
        </w:rPr>
        <w:t>, кинематической вязкостью до 30</w:t>
      </w:r>
      <w:r w:rsidRPr="00CF664B">
        <w:rPr>
          <w:w w:val="95"/>
          <w:sz w:val="20"/>
        </w:rPr>
        <w:sym w:font="Symbol" w:char="F0B4"/>
      </w:r>
      <w:r w:rsidRPr="00CF664B">
        <w:rPr>
          <w:w w:val="95"/>
          <w:sz w:val="20"/>
        </w:rPr>
        <w:t>10</w:t>
      </w:r>
      <w:r w:rsidRPr="00CF664B">
        <w:rPr>
          <w:w w:val="95"/>
          <w:sz w:val="20"/>
          <w:vertAlign w:val="superscript"/>
        </w:rPr>
        <w:t>-6</w:t>
      </w:r>
      <w:r w:rsidRPr="00CF664B">
        <w:rPr>
          <w:w w:val="95"/>
          <w:sz w:val="20"/>
        </w:rPr>
        <w:t xml:space="preserve"> м</w:t>
      </w:r>
      <w:r w:rsidRPr="00CF664B">
        <w:rPr>
          <w:w w:val="95"/>
          <w:sz w:val="20"/>
          <w:vertAlign w:val="superscript"/>
        </w:rPr>
        <w:t>2</w:t>
      </w:r>
      <w:r w:rsidRPr="00CF664B">
        <w:rPr>
          <w:w w:val="95"/>
          <w:sz w:val="20"/>
        </w:rPr>
        <w:t>/с,</w:t>
      </w:r>
      <w:r>
        <w:rPr>
          <w:sz w:val="20"/>
        </w:rPr>
        <w:t xml:space="preserve"> имеющих твердые включения не более 1,0 мм, объемная</w:t>
      </w:r>
      <w:r w:rsidR="00CF664B">
        <w:rPr>
          <w:sz w:val="20"/>
        </w:rPr>
        <w:t xml:space="preserve"> </w:t>
      </w:r>
      <w:r>
        <w:rPr>
          <w:sz w:val="20"/>
        </w:rPr>
        <w:t>концентрация которых не более 1,5 % с температурой пер</w:t>
      </w:r>
      <w:r>
        <w:rPr>
          <w:sz w:val="20"/>
        </w:rPr>
        <w:t>е</w:t>
      </w:r>
      <w:r>
        <w:rPr>
          <w:sz w:val="20"/>
        </w:rPr>
        <w:t>качиваемой жидкости от минус 40 до +90</w:t>
      </w:r>
      <w:r w:rsidR="00CF664B">
        <w:rPr>
          <w:sz w:val="20"/>
        </w:rPr>
        <w:t>°</w:t>
      </w:r>
      <w:r>
        <w:rPr>
          <w:sz w:val="20"/>
        </w:rPr>
        <w:t>С, в том числе: содового раствора в моечных машинах и растворителей перхлорэтилена (С</w:t>
      </w:r>
      <w:r>
        <w:rPr>
          <w:sz w:val="20"/>
          <w:vertAlign w:val="subscript"/>
        </w:rPr>
        <w:t>2</w:t>
      </w:r>
      <w:r>
        <w:rPr>
          <w:sz w:val="20"/>
        </w:rPr>
        <w:t>С</w:t>
      </w:r>
      <w:r>
        <w:rPr>
          <w:sz w:val="20"/>
          <w:lang w:val="en-US"/>
        </w:rPr>
        <w:t>l</w:t>
      </w:r>
      <w:r>
        <w:rPr>
          <w:sz w:val="20"/>
          <w:vertAlign w:val="subscript"/>
        </w:rPr>
        <w:t>4</w:t>
      </w:r>
      <w:r>
        <w:rPr>
          <w:sz w:val="20"/>
        </w:rPr>
        <w:t>) и трихлорэтилена технического (С</w:t>
      </w:r>
      <w:r>
        <w:rPr>
          <w:sz w:val="20"/>
          <w:vertAlign w:val="subscript"/>
        </w:rPr>
        <w:t>2</w:t>
      </w:r>
      <w:r>
        <w:rPr>
          <w:sz w:val="20"/>
        </w:rPr>
        <w:t>НС</w:t>
      </w:r>
      <w:r>
        <w:rPr>
          <w:sz w:val="20"/>
          <w:lang w:val="en-US"/>
        </w:rPr>
        <w:t>l</w:t>
      </w:r>
      <w:r>
        <w:rPr>
          <w:sz w:val="20"/>
          <w:vertAlign w:val="subscript"/>
        </w:rPr>
        <w:t>3</w:t>
      </w:r>
      <w:r>
        <w:rPr>
          <w:sz w:val="20"/>
        </w:rPr>
        <w:t>), загрязненных при очистке одежды и спецодежды.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Электронасосы выпускаются в климатическом исполнении У, категории размещ</w:t>
      </w:r>
      <w:r>
        <w:rPr>
          <w:sz w:val="20"/>
        </w:rPr>
        <w:t>е</w:t>
      </w:r>
      <w:r>
        <w:rPr>
          <w:sz w:val="20"/>
        </w:rPr>
        <w:t>ния 2, 3 ГОСТ15150-69, и изготавливаются: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- по материалу проточной части А, К, К</w:t>
      </w:r>
      <w:r>
        <w:rPr>
          <w:sz w:val="20"/>
          <w:vertAlign w:val="subscript"/>
        </w:rPr>
        <w:t>1</w:t>
      </w:r>
      <w:r>
        <w:rPr>
          <w:sz w:val="20"/>
        </w:rPr>
        <w:t>;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 – одинарным торцовым уплотнением 2 (типа 211).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Электронасосы общепромышленного исполнения не допускают установки и эк</w:t>
      </w:r>
      <w:r>
        <w:rPr>
          <w:sz w:val="20"/>
        </w:rPr>
        <w:t>с</w:t>
      </w:r>
      <w:r>
        <w:rPr>
          <w:sz w:val="20"/>
        </w:rPr>
        <w:t>плуатации их во взрыво- и пожароопасных производствах и не должны использоваться для перекачивания горючих и легко воспламеняющихся жидкостей.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электронасоса при заказе, переписке и в другой документ</w:t>
      </w:r>
      <w:r>
        <w:rPr>
          <w:sz w:val="20"/>
        </w:rPr>
        <w:t>а</w:t>
      </w:r>
      <w:r>
        <w:rPr>
          <w:sz w:val="20"/>
        </w:rPr>
        <w:t>ции принято в соответствии с ГОСТ10168.0-85 с обозначением климатического испо</w:t>
      </w:r>
      <w:r>
        <w:rPr>
          <w:sz w:val="20"/>
        </w:rPr>
        <w:t>л</w:t>
      </w:r>
      <w:r>
        <w:rPr>
          <w:sz w:val="20"/>
        </w:rPr>
        <w:t>нения и категории размещения по ГОСТ15150-69.</w:t>
      </w:r>
    </w:p>
    <w:p w:rsidR="0030636B" w:rsidRDefault="003826CB" w:rsidP="00CF664B">
      <w:pPr>
        <w:ind w:firstLine="360"/>
        <w:jc w:val="both"/>
        <w:rPr>
          <w:sz w:val="20"/>
        </w:rPr>
      </w:pPr>
      <w:r>
        <w:rPr>
          <w:sz w:val="20"/>
        </w:rPr>
        <w:t>Например: АХВМС65-50-160</w:t>
      </w:r>
      <w:r w:rsidR="0030636B">
        <w:rPr>
          <w:sz w:val="20"/>
        </w:rPr>
        <w:t>-А-2-У2</w:t>
      </w:r>
      <w:r w:rsidR="0030636B">
        <w:rPr>
          <w:sz w:val="20"/>
          <w:lang w:eastAsia="ko-KR"/>
        </w:rPr>
        <w:t xml:space="preserve">  </w:t>
      </w:r>
      <w:r w:rsidR="00CF664B">
        <w:rPr>
          <w:sz w:val="20"/>
        </w:rPr>
        <w:t>СП ПК00218035-001-2011</w:t>
      </w:r>
      <w:r w:rsidR="0030636B">
        <w:rPr>
          <w:sz w:val="20"/>
        </w:rPr>
        <w:t>,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где АХ – обозначение типа насоса;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В – вертикальный;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М – моноблочный;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С – самовсасывающий;</w:t>
      </w:r>
    </w:p>
    <w:p w:rsidR="0030636B" w:rsidRDefault="003826CB" w:rsidP="00CF664B">
      <w:pPr>
        <w:ind w:firstLine="709"/>
        <w:jc w:val="both"/>
        <w:rPr>
          <w:sz w:val="20"/>
        </w:rPr>
      </w:pPr>
      <w:r>
        <w:rPr>
          <w:sz w:val="20"/>
        </w:rPr>
        <w:t>65</w:t>
      </w:r>
      <w:r w:rsidR="0030636B">
        <w:rPr>
          <w:sz w:val="20"/>
        </w:rPr>
        <w:t>– диаметр входа в мм;</w:t>
      </w:r>
    </w:p>
    <w:p w:rsidR="0030636B" w:rsidRDefault="003826CB" w:rsidP="00CF664B">
      <w:pPr>
        <w:ind w:firstLine="709"/>
        <w:jc w:val="both"/>
        <w:rPr>
          <w:sz w:val="20"/>
        </w:rPr>
      </w:pPr>
      <w:r>
        <w:rPr>
          <w:sz w:val="20"/>
        </w:rPr>
        <w:t>50</w:t>
      </w:r>
      <w:r w:rsidR="0030636B">
        <w:rPr>
          <w:sz w:val="20"/>
        </w:rPr>
        <w:t xml:space="preserve"> – диаметр выхода в мм;</w:t>
      </w:r>
    </w:p>
    <w:p w:rsidR="0030636B" w:rsidRDefault="003826CB" w:rsidP="00CF664B">
      <w:pPr>
        <w:ind w:firstLine="709"/>
        <w:jc w:val="both"/>
        <w:rPr>
          <w:sz w:val="20"/>
        </w:rPr>
      </w:pPr>
      <w:r>
        <w:rPr>
          <w:sz w:val="20"/>
        </w:rPr>
        <w:t>160</w:t>
      </w:r>
      <w:r w:rsidR="0030636B">
        <w:rPr>
          <w:sz w:val="20"/>
        </w:rPr>
        <w:t>– номинальный диаметр рабочего колеса в мм;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А – условное обозначение материала проточной части насоса;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lastRenderedPageBreak/>
        <w:t>2 – вид уплотнения вала (одинарное торцовое - 211);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У – климатическое исполнение;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При поставке электронасосов с обточенными рабочими колесами обеспечивающ</w:t>
      </w:r>
      <w:r>
        <w:rPr>
          <w:sz w:val="20"/>
        </w:rPr>
        <w:t>и</w:t>
      </w:r>
      <w:r>
        <w:rPr>
          <w:sz w:val="20"/>
        </w:rPr>
        <w:t xml:space="preserve">ми работу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добавляется буква «а» или «б» соответственно.</w:t>
      </w:r>
    </w:p>
    <w:p w:rsidR="0030636B" w:rsidRDefault="003826CB" w:rsidP="00CF664B">
      <w:pPr>
        <w:ind w:firstLine="360"/>
        <w:jc w:val="both"/>
        <w:rPr>
          <w:sz w:val="20"/>
        </w:rPr>
      </w:pPr>
      <w:r>
        <w:rPr>
          <w:sz w:val="20"/>
        </w:rPr>
        <w:t>Например: АХВМС65-50-160</w:t>
      </w:r>
      <w:r w:rsidR="0030636B">
        <w:rPr>
          <w:sz w:val="20"/>
        </w:rPr>
        <w:t>а-А-2-У2</w:t>
      </w:r>
      <w:r w:rsidR="0030636B">
        <w:rPr>
          <w:sz w:val="20"/>
          <w:lang w:eastAsia="ko-KR"/>
        </w:rPr>
        <w:t xml:space="preserve">  </w:t>
      </w:r>
      <w:r w:rsidR="00CF664B">
        <w:rPr>
          <w:sz w:val="20"/>
        </w:rPr>
        <w:t>СП ПК00218035-001-2011</w:t>
      </w:r>
      <w:r w:rsidR="0030636B">
        <w:rPr>
          <w:sz w:val="20"/>
        </w:rPr>
        <w:t>.</w:t>
      </w:r>
    </w:p>
    <w:p w:rsidR="0030636B" w:rsidRDefault="0030636B" w:rsidP="00CF664B">
      <w:pPr>
        <w:ind w:firstLine="360"/>
        <w:jc w:val="both"/>
        <w:rPr>
          <w:sz w:val="20"/>
        </w:rPr>
      </w:pPr>
    </w:p>
    <w:p w:rsidR="0030636B" w:rsidRDefault="0030636B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30636B" w:rsidRDefault="0030636B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7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610"/>
      </w:tblGrid>
      <w:tr w:rsidR="0030636B">
        <w:trPr>
          <w:trHeight w:val="230"/>
        </w:trPr>
        <w:tc>
          <w:tcPr>
            <w:tcW w:w="5040" w:type="dxa"/>
            <w:vAlign w:val="center"/>
          </w:tcPr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30636B">
        <w:trPr>
          <w:trHeight w:val="607"/>
        </w:trPr>
        <w:tc>
          <w:tcPr>
            <w:tcW w:w="5040" w:type="dxa"/>
          </w:tcPr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Напор, м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Частота вращения, об/мин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Номинальная высота самовсасывания, м, не более: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для растворов С</w:t>
            </w:r>
            <w:r>
              <w:rPr>
                <w:sz w:val="20"/>
                <w:vertAlign w:val="sub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С</w:t>
            </w:r>
            <w:r>
              <w:rPr>
                <w:sz w:val="20"/>
                <w:lang w:val="en-US" w:eastAsia="ko-KR"/>
              </w:rPr>
              <w:t>l</w:t>
            </w:r>
            <w:r>
              <w:rPr>
                <w:sz w:val="20"/>
                <w:vertAlign w:val="subscript"/>
                <w:lang w:eastAsia="ko-KR"/>
              </w:rPr>
              <w:t>4</w:t>
            </w:r>
            <w:r>
              <w:rPr>
                <w:sz w:val="20"/>
                <w:lang w:eastAsia="ko-KR"/>
              </w:rPr>
              <w:t xml:space="preserve"> и С</w:t>
            </w:r>
            <w:r>
              <w:rPr>
                <w:sz w:val="20"/>
                <w:vertAlign w:val="sub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НС</w:t>
            </w:r>
            <w:r>
              <w:rPr>
                <w:sz w:val="20"/>
                <w:lang w:val="en-US" w:eastAsia="ko-KR"/>
              </w:rPr>
              <w:t>l</w:t>
            </w:r>
            <w:r>
              <w:rPr>
                <w:sz w:val="20"/>
                <w:vertAlign w:val="subscript"/>
                <w:lang w:eastAsia="ko-KR"/>
              </w:rPr>
              <w:t>3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для 2% содового раствора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Допускаемый кавитационный запас, м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Мощность насоса, кВт (при р=1000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Утечка через уплотнение, л/ч, не более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r>
              <w:rPr>
                <w:sz w:val="20"/>
                <w:vertAlign w:val="super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), не более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Габаритные размеры, мм</w:t>
            </w:r>
          </w:p>
          <w:p w:rsidR="0030636B" w:rsidRPr="00A13E25" w:rsidRDefault="0030636B" w:rsidP="00A13E25">
            <w:pPr>
              <w:tabs>
                <w:tab w:val="left" w:pos="3949"/>
              </w:tabs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Масса электронасоса, кг (с эл.двигателем)</w:t>
            </w:r>
            <w:r w:rsidR="00A13E25">
              <w:rPr>
                <w:sz w:val="20"/>
                <w:lang w:eastAsia="ko-KR"/>
              </w:rPr>
              <w:tab/>
              <w:t>А100</w:t>
            </w:r>
            <w:r w:rsidR="00A13E25">
              <w:rPr>
                <w:sz w:val="20"/>
                <w:lang w:val="en-US" w:eastAsia="ko-KR"/>
              </w:rPr>
              <w:t>L</w:t>
            </w:r>
            <w:r w:rsidR="00A13E25" w:rsidRPr="00A13E25">
              <w:rPr>
                <w:sz w:val="20"/>
                <w:lang w:eastAsia="ko-KR"/>
              </w:rPr>
              <w:t>2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Частота тока, Гц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Напряжение, В</w:t>
            </w:r>
          </w:p>
        </w:tc>
        <w:tc>
          <w:tcPr>
            <w:tcW w:w="2610" w:type="dxa"/>
          </w:tcPr>
          <w:p w:rsidR="0030636B" w:rsidRDefault="003826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25</w:t>
            </w:r>
            <w:r w:rsidR="008F31A5">
              <w:rPr>
                <w:sz w:val="20"/>
                <w:lang w:eastAsia="ko-KR"/>
              </w:rPr>
              <w:t xml:space="preserve"> (6,95)</w:t>
            </w:r>
          </w:p>
          <w:p w:rsidR="003826CB" w:rsidRDefault="003826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32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</w:p>
          <w:p w:rsidR="003826CB" w:rsidRDefault="003826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0,5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0,6</w:t>
            </w:r>
          </w:p>
          <w:p w:rsidR="003826CB" w:rsidRDefault="003826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4,0</w:t>
            </w:r>
          </w:p>
          <w:p w:rsidR="0030636B" w:rsidRDefault="003826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4,3</w:t>
            </w:r>
          </w:p>
          <w:p w:rsidR="003826CB" w:rsidRDefault="003826C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0,1 (1,0)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30636B" w:rsidRPr="00A13E25" w:rsidRDefault="00A13E25">
            <w:pPr>
              <w:jc w:val="center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66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Pr="00A13E25" w:rsidRDefault="0030636B">
      <w:pPr>
        <w:pStyle w:val="5"/>
        <w:rPr>
          <w:u w:val="single"/>
          <w:lang w:val="en-US"/>
        </w:rPr>
      </w:pPr>
      <w:r>
        <w:rPr>
          <w:u w:val="single"/>
        </w:rPr>
        <w:lastRenderedPageBreak/>
        <w:t>Характеристика электронасоса АХВМС</w:t>
      </w:r>
      <w:r w:rsidR="00A13E25">
        <w:rPr>
          <w:u w:val="single"/>
          <w:lang w:val="en-US"/>
        </w:rPr>
        <w:t>65-50-160</w:t>
      </w:r>
    </w:p>
    <w:p w:rsidR="0030636B" w:rsidRDefault="0030636B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>=2900 об/мин</w:t>
      </w: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E761F7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1" layoutInCell="1" allowOverlap="1" wp14:anchorId="5113011A" wp14:editId="611E2AE5">
            <wp:simplePos x="0" y="0"/>
            <wp:positionH relativeFrom="margin">
              <wp:align>center</wp:align>
            </wp:positionH>
            <wp:positionV relativeFrom="margin">
              <wp:posOffset>241935</wp:posOffset>
            </wp:positionV>
            <wp:extent cx="4525200" cy="3027600"/>
            <wp:effectExtent l="38100" t="57150" r="27940" b="40005"/>
            <wp:wrapNone/>
            <wp:docPr id="7" name="Рисунок 7" descr="Хар-ка АХВМС65-50-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р-ка АХВМС65-50-1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1" t="21327" r="7397" b="10420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525200" cy="30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16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16"/>
        </w:rPr>
      </w:pPr>
    </w:p>
    <w:p w:rsidR="0030636B" w:rsidRPr="008F31A5" w:rsidRDefault="0030636B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t xml:space="preserve">Разрез электронасоса </w:t>
      </w:r>
      <w:r w:rsidR="00A13E25">
        <w:rPr>
          <w:iCs/>
          <w:u w:val="single"/>
          <w:lang w:eastAsia="ko-KR"/>
        </w:rPr>
        <w:t>АХВМС</w:t>
      </w:r>
      <w:r w:rsidR="00A13E25" w:rsidRPr="008F31A5">
        <w:rPr>
          <w:iCs/>
          <w:u w:val="single"/>
          <w:lang w:eastAsia="ko-KR"/>
        </w:rPr>
        <w:t>65-50-160</w:t>
      </w:r>
    </w:p>
    <w:p w:rsidR="0030636B" w:rsidRDefault="00CF664B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-3175</wp:posOffset>
            </wp:positionV>
            <wp:extent cx="2771775" cy="2794000"/>
            <wp:effectExtent l="0" t="0" r="9525" b="6350"/>
            <wp:wrapNone/>
            <wp:docPr id="54" name="Рисунок 54" descr="Разрез АХВ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азрез АХВМ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 w:rsidP="00CF664B">
      <w:pPr>
        <w:jc w:val="both"/>
        <w:rPr>
          <w:sz w:val="18"/>
        </w:rPr>
      </w:pPr>
      <w:r>
        <w:rPr>
          <w:sz w:val="18"/>
        </w:rPr>
        <w:t>1-гайка рабочего колеса, 2-колесо рабочее, 3-корпус насоса, 4-уплотнение торцовое,5-крышка корпуса, 6-отбойник, 7-кольцо, 8-двигатель, 9-прокладка, 10-шпилька, 11-прокладка, 12-пластина, 13-днище, 14-прокладка.</w:t>
      </w:r>
    </w:p>
    <w:p w:rsidR="0030636B" w:rsidRPr="008F31A5" w:rsidRDefault="0030636B">
      <w:pPr>
        <w:pStyle w:val="6"/>
      </w:pPr>
      <w:r>
        <w:lastRenderedPageBreak/>
        <w:t>Габаритный чер</w:t>
      </w:r>
      <w:r w:rsidR="00727252">
        <w:t>теж электронасоса АХВМС</w:t>
      </w:r>
      <w:r w:rsidR="00727252" w:rsidRPr="008F31A5">
        <w:t>65-50-160</w:t>
      </w:r>
    </w:p>
    <w:p w:rsidR="0030636B" w:rsidRDefault="00081707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-3520</wp:posOffset>
            </wp:positionH>
            <wp:positionV relativeFrom="paragraph">
              <wp:posOffset>-68</wp:posOffset>
            </wp:positionV>
            <wp:extent cx="4841875" cy="430466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pStyle w:val="30"/>
        <w:rPr>
          <w:i w:val="0"/>
          <w:iCs/>
          <w:sz w:val="16"/>
        </w:rPr>
      </w:pPr>
    </w:p>
    <w:p w:rsidR="0030636B" w:rsidRDefault="0030636B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jc w:val="center"/>
        <w:rPr>
          <w:i/>
          <w:iCs/>
          <w:sz w:val="16"/>
        </w:rPr>
      </w:pPr>
    </w:p>
    <w:p w:rsidR="0030636B" w:rsidRDefault="0030636B">
      <w:pPr>
        <w:jc w:val="center"/>
        <w:rPr>
          <w:i/>
          <w:iCs/>
          <w:sz w:val="16"/>
        </w:rPr>
      </w:pPr>
    </w:p>
    <w:p w:rsidR="0030636B" w:rsidRDefault="0030636B">
      <w:pPr>
        <w:pStyle w:val="30"/>
        <w:rPr>
          <w:i w:val="0"/>
          <w:iCs/>
          <w:sz w:val="16"/>
        </w:rPr>
      </w:pPr>
    </w:p>
    <w:p w:rsidR="0030636B" w:rsidRDefault="0030636B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30636B" w:rsidRDefault="0030636B">
      <w:pPr>
        <w:pStyle w:val="a7"/>
        <w:rPr>
          <w:rFonts w:ascii="Times New Roman" w:hAnsi="Times New Roman"/>
          <w:sz w:val="20"/>
          <w:u w:val="single"/>
        </w:rPr>
      </w:pPr>
    </w:p>
    <w:p w:rsidR="0030636B" w:rsidRDefault="0030636B">
      <w:pPr>
        <w:pStyle w:val="a7"/>
        <w:rPr>
          <w:rFonts w:ascii="Times New Roman" w:hAnsi="Times New Roman"/>
          <w:sz w:val="20"/>
          <w:u w:val="single"/>
        </w:rPr>
      </w:pPr>
    </w:p>
    <w:p w:rsidR="0030636B" w:rsidRDefault="0030636B">
      <w:pPr>
        <w:rPr>
          <w:i/>
          <w:iCs/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1 – двигатель, 2 </w:t>
      </w:r>
      <w:bookmarkStart w:id="0" w:name="_GoBack"/>
      <w:r>
        <w:rPr>
          <w:i/>
          <w:iCs/>
          <w:sz w:val="18"/>
        </w:rPr>
        <w:t>– насос центробежный</w:t>
      </w:r>
      <w:bookmarkEnd w:id="0"/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E2743D" w:rsidRDefault="00E2743D">
      <w:pPr>
        <w:rPr>
          <w:sz w:val="16"/>
        </w:rPr>
      </w:pPr>
    </w:p>
    <w:p w:rsidR="00E2743D" w:rsidRDefault="00E2743D">
      <w:pPr>
        <w:rPr>
          <w:sz w:val="16"/>
        </w:rPr>
      </w:pPr>
    </w:p>
    <w:p w:rsidR="00E2743D" w:rsidRDefault="00E2743D">
      <w:pPr>
        <w:rPr>
          <w:sz w:val="16"/>
        </w:rPr>
      </w:pPr>
    </w:p>
    <w:p w:rsidR="00E2743D" w:rsidRDefault="00E2743D">
      <w:pPr>
        <w:rPr>
          <w:sz w:val="16"/>
        </w:rPr>
      </w:pPr>
    </w:p>
    <w:p w:rsidR="00E2743D" w:rsidRDefault="00E2743D">
      <w:pPr>
        <w:rPr>
          <w:sz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E2743D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E2743D" w:rsidRPr="00E2743D" w:rsidRDefault="00E2743D" w:rsidP="00FB090E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E2743D" w:rsidRPr="000763CD" w:rsidRDefault="00E2743D" w:rsidP="00FB090E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E2743D" w:rsidRPr="00F614C3" w:rsidRDefault="00E2743D" w:rsidP="00FB090E">
            <w:r w:rsidRPr="00F614C3">
              <w:rPr>
                <w:sz w:val="20"/>
              </w:rPr>
              <w:t>Государственная лицензия №</w:t>
            </w:r>
            <w:r w:rsidR="00CF664B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CF664B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CF664B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CF664B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CF664B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E2743D" w:rsidRPr="00E3099E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43D" w:rsidRPr="00F614C3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E2743D" w:rsidRPr="00F614C3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E2743D" w:rsidRPr="00F614C3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E2743D" w:rsidRDefault="00E2743D" w:rsidP="00FB090E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43D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E2743D" w:rsidRPr="00F614C3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r w:rsidRPr="00F614C3">
              <w:rPr>
                <w:sz w:val="20"/>
                <w:szCs w:val="20"/>
                <w:lang w:val="en-US"/>
              </w:rPr>
              <w:t>cgm</w:t>
            </w:r>
            <w:r w:rsidRPr="00F614C3">
              <w:rPr>
                <w:sz w:val="20"/>
                <w:szCs w:val="20"/>
              </w:rPr>
              <w:t>7.</w:t>
            </w:r>
            <w:r w:rsidRPr="00F614C3">
              <w:rPr>
                <w:sz w:val="20"/>
                <w:szCs w:val="20"/>
                <w:lang w:val="en-US"/>
              </w:rPr>
              <w:t>narod</w:t>
            </w:r>
            <w:r w:rsidRPr="00F614C3">
              <w:rPr>
                <w:sz w:val="20"/>
                <w:szCs w:val="20"/>
              </w:rPr>
              <w:t>.</w:t>
            </w:r>
            <w:r w:rsidRPr="00F614C3">
              <w:rPr>
                <w:sz w:val="20"/>
                <w:szCs w:val="20"/>
                <w:lang w:val="en-US"/>
              </w:rPr>
              <w:t>ru</w:t>
            </w:r>
          </w:p>
          <w:p w:rsidR="00E2743D" w:rsidRPr="00E2743D" w:rsidRDefault="00E2743D" w:rsidP="00FB090E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E2743D" w:rsidRPr="00E2743D" w:rsidRDefault="00E2743D">
      <w:pPr>
        <w:rPr>
          <w:sz w:val="4"/>
          <w:szCs w:val="4"/>
          <w:lang w:val="en-US"/>
        </w:rPr>
      </w:pPr>
    </w:p>
    <w:sectPr w:rsidR="00E2743D" w:rsidRPr="00E2743D" w:rsidSect="00CF664B">
      <w:footerReference w:type="even" r:id="rId13"/>
      <w:footerReference w:type="default" r:id="rId14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9E" w:rsidRDefault="00E3099E">
      <w:r>
        <w:separator/>
      </w:r>
    </w:p>
  </w:endnote>
  <w:endnote w:type="continuationSeparator" w:id="0">
    <w:p w:rsidR="00E3099E" w:rsidRDefault="00E3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E" w:rsidRDefault="00E3099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99E" w:rsidRDefault="00E3099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E" w:rsidRDefault="00E3099E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081707">
      <w:rPr>
        <w:rStyle w:val="a4"/>
        <w:noProof/>
        <w:sz w:val="20"/>
      </w:rPr>
      <w:t>4</w:t>
    </w:r>
    <w:r>
      <w:rPr>
        <w:rStyle w:val="a4"/>
        <w:sz w:val="20"/>
      </w:rPr>
      <w:fldChar w:fldCharType="end"/>
    </w:r>
  </w:p>
  <w:p w:rsidR="00E3099E" w:rsidRDefault="00E3099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9E" w:rsidRDefault="00E3099E">
      <w:r>
        <w:separator/>
      </w:r>
    </w:p>
  </w:footnote>
  <w:footnote w:type="continuationSeparator" w:id="0">
    <w:p w:rsidR="00E3099E" w:rsidRDefault="00E3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slAdPrql0382my1uyPuj/YbfsI=" w:salt="FlrhdEFTD8SUlEU3nnSa+g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F"/>
    <w:rsid w:val="00081707"/>
    <w:rsid w:val="0021047F"/>
    <w:rsid w:val="0030636B"/>
    <w:rsid w:val="003570CD"/>
    <w:rsid w:val="003826CB"/>
    <w:rsid w:val="003B396B"/>
    <w:rsid w:val="003E52F1"/>
    <w:rsid w:val="00447D1A"/>
    <w:rsid w:val="00571C1D"/>
    <w:rsid w:val="00727252"/>
    <w:rsid w:val="008F31A5"/>
    <w:rsid w:val="00A13E25"/>
    <w:rsid w:val="00C66C18"/>
    <w:rsid w:val="00CF664B"/>
    <w:rsid w:val="00DB3937"/>
    <w:rsid w:val="00DE44A6"/>
    <w:rsid w:val="00E2743D"/>
    <w:rsid w:val="00E3099E"/>
    <w:rsid w:val="00E761F7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E2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47D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7D1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3B396B"/>
    <w:rPr>
      <w:sz w:val="16"/>
      <w:szCs w:val="16"/>
    </w:rPr>
  </w:style>
  <w:style w:type="paragraph" w:styleId="ad">
    <w:name w:val="annotation text"/>
    <w:basedOn w:val="a"/>
    <w:link w:val="ae"/>
    <w:rsid w:val="003B39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B396B"/>
  </w:style>
  <w:style w:type="paragraph" w:styleId="af">
    <w:name w:val="annotation subject"/>
    <w:basedOn w:val="ad"/>
    <w:next w:val="ad"/>
    <w:link w:val="af0"/>
    <w:rsid w:val="003B396B"/>
    <w:rPr>
      <w:b/>
      <w:bCs/>
    </w:rPr>
  </w:style>
  <w:style w:type="character" w:customStyle="1" w:styleId="af0">
    <w:name w:val="Тема примечания Знак"/>
    <w:basedOn w:val="ae"/>
    <w:link w:val="af"/>
    <w:rsid w:val="003B396B"/>
    <w:rPr>
      <w:b/>
      <w:bCs/>
    </w:rPr>
  </w:style>
  <w:style w:type="paragraph" w:styleId="af1">
    <w:name w:val="Revision"/>
    <w:hidden/>
    <w:uiPriority w:val="99"/>
    <w:semiHidden/>
    <w:rsid w:val="003B3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E2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47D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7D1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3B396B"/>
    <w:rPr>
      <w:sz w:val="16"/>
      <w:szCs w:val="16"/>
    </w:rPr>
  </w:style>
  <w:style w:type="paragraph" w:styleId="ad">
    <w:name w:val="annotation text"/>
    <w:basedOn w:val="a"/>
    <w:link w:val="ae"/>
    <w:rsid w:val="003B39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B396B"/>
  </w:style>
  <w:style w:type="paragraph" w:styleId="af">
    <w:name w:val="annotation subject"/>
    <w:basedOn w:val="ad"/>
    <w:next w:val="ad"/>
    <w:link w:val="af0"/>
    <w:rsid w:val="003B396B"/>
    <w:rPr>
      <w:b/>
      <w:bCs/>
    </w:rPr>
  </w:style>
  <w:style w:type="character" w:customStyle="1" w:styleId="af0">
    <w:name w:val="Тема примечания Знак"/>
    <w:basedOn w:val="ae"/>
    <w:link w:val="af"/>
    <w:rsid w:val="003B396B"/>
    <w:rPr>
      <w:b/>
      <w:bCs/>
    </w:rPr>
  </w:style>
  <w:style w:type="paragraph" w:styleId="af1">
    <w:name w:val="Revision"/>
    <w:hidden/>
    <w:uiPriority w:val="99"/>
    <w:semiHidden/>
    <w:rsid w:val="003B3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2957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RAPTOR</cp:lastModifiedBy>
  <cp:revision>2</cp:revision>
  <cp:lastPrinted>2013-02-26T10:52:00Z</cp:lastPrinted>
  <dcterms:created xsi:type="dcterms:W3CDTF">2013-03-27T05:54:00Z</dcterms:created>
  <dcterms:modified xsi:type="dcterms:W3CDTF">2013-03-27T05:54:00Z</dcterms:modified>
</cp:coreProperties>
</file>